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7:10</w:t>
      </w:r>
    </w:p>
    <w:p w:rsidR="00483CBE" w:rsidRDefault="00483CBE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Formative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24FB">
        <w:rPr>
          <w:sz w:val="24"/>
          <w:szCs w:val="24"/>
        </w:rPr>
        <w:t>Robert wants to make a graph of how many visitors attend 5 different national zoos annually.  What type of graph would best represent Robert’s data?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plot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graph</w:t>
      </w:r>
    </w:p>
    <w:p w:rsidR="00C11190" w:rsidRDefault="00CF24FB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</w:t>
      </w:r>
      <w:r w:rsidR="00C11190">
        <w:rPr>
          <w:sz w:val="24"/>
          <w:szCs w:val="24"/>
        </w:rPr>
        <w:t xml:space="preserve"> graph</w:t>
      </w:r>
    </w:p>
    <w:p w:rsidR="00C11190" w:rsidRDefault="00CF24FB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circle graph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F24FB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Based on the graph below, what portion of the import economy makes up about</w:t>
      </w:r>
      <w:r w:rsidR="00815873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4 </m:t>
            </m:r>
          </m:den>
        </m:f>
      </m:oMath>
      <w:r w:rsidR="00815873">
        <w:rPr>
          <w:sz w:val="24"/>
          <w:szCs w:val="24"/>
        </w:rPr>
        <w:t xml:space="preserve"> of the US imports?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787F69" w:rsidP="00C1119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70678" cy="2419350"/>
            <wp:effectExtent l="19050" t="0" r="0" b="0"/>
            <wp:docPr id="1" name="Picture 1" descr="G:\Shared\Nixon\7.10 Formative\imports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0 Formative\importsch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78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Industrial Supplies and Materials</w:t>
      </w: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Capital Goods and Petroleum combined</w:t>
      </w: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Capital Goods</w:t>
      </w: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787F69" w:rsidRPr="00815873" w:rsidRDefault="00787F69" w:rsidP="00815873">
      <w:pPr>
        <w:spacing w:after="0"/>
        <w:rPr>
          <w:sz w:val="24"/>
          <w:szCs w:val="24"/>
        </w:rPr>
      </w:pP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p w:rsidR="00C11190" w:rsidRDefault="00815873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Create a histogram of the following data about the speed of various land animals.</w:t>
      </w:r>
    </w:p>
    <w:p w:rsidR="00815873" w:rsidRDefault="00815873" w:rsidP="00815873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2718" w:type="dxa"/>
        <w:tblLook w:val="04A0"/>
      </w:tblPr>
      <w:tblGrid>
        <w:gridCol w:w="2430"/>
        <w:gridCol w:w="2160"/>
      </w:tblGrid>
      <w:tr w:rsidR="00815873" w:rsidTr="00CE73EA">
        <w:tc>
          <w:tcPr>
            <w:tcW w:w="2430" w:type="dxa"/>
            <w:shd w:val="clear" w:color="auto" w:fill="BFBFBF" w:themeFill="background1" w:themeFillShade="BF"/>
          </w:tcPr>
          <w:p w:rsidR="00815873" w:rsidRPr="00815873" w:rsidRDefault="00815873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Speed (mph)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15873" w:rsidRPr="00815873" w:rsidRDefault="00815873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15873" w:rsidRDefault="00815873" w:rsidP="00815873">
      <w:pPr>
        <w:pStyle w:val="ListParagraph"/>
        <w:spacing w:after="0"/>
        <w:rPr>
          <w:sz w:val="24"/>
          <w:szCs w:val="24"/>
        </w:rPr>
      </w:pPr>
    </w:p>
    <w:p w:rsidR="00C11190" w:rsidRPr="00C11190" w:rsidRDefault="00C11190" w:rsidP="00C11190">
      <w:pPr>
        <w:pStyle w:val="ListParagraph"/>
        <w:spacing w:after="0"/>
        <w:rPr>
          <w:sz w:val="36"/>
          <w:szCs w:val="36"/>
        </w:rPr>
      </w:pPr>
    </w:p>
    <w:p w:rsidR="00C11190" w:rsidRPr="00C11190" w:rsidRDefault="006905C3" w:rsidP="00C11190">
      <w:pPr>
        <w:rPr>
          <w:sz w:val="36"/>
          <w:szCs w:val="36"/>
        </w:rPr>
      </w:pPr>
      <w:r w:rsidRPr="006905C3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8pt;margin-top:7.35pt;width:173.25pt;height:0;z-index:251660288" o:connectortype="straight"/>
        </w:pict>
      </w:r>
      <w:r w:rsidRPr="006905C3">
        <w:rPr>
          <w:noProof/>
          <w:sz w:val="24"/>
          <w:szCs w:val="24"/>
        </w:rPr>
        <w:pict>
          <v:shape id="_x0000_s1026" type="#_x0000_t32" style="position:absolute;margin-left:102.75pt;margin-top:18.6pt;width:0;height:174.75pt;z-index:251658240" o:connectortype="straight"/>
        </w:pict>
      </w:r>
    </w:p>
    <w:p w:rsidR="00C11190" w:rsidRDefault="00C11190"/>
    <w:p w:rsidR="00C11190" w:rsidRDefault="00C11190" w:rsidP="00C11190"/>
    <w:p w:rsidR="00C11190" w:rsidRDefault="00C11190" w:rsidP="00C11190">
      <w:pPr>
        <w:tabs>
          <w:tab w:val="left" w:pos="1560"/>
        </w:tabs>
      </w:pPr>
      <w:r>
        <w:tab/>
      </w:r>
    </w:p>
    <w:p w:rsidR="001937FA" w:rsidRDefault="001937FA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6905C3" w:rsidP="001937F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102.75pt;margin-top:14.35pt;width:208.5pt;height:0;z-index:251659264" o:connectortype="straight"/>
        </w:pict>
      </w: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E558E1" w:rsidRPr="00C11190" w:rsidRDefault="00E558E1" w:rsidP="001937FA">
      <w:pPr>
        <w:spacing w:after="0"/>
        <w:rPr>
          <w:sz w:val="24"/>
          <w:szCs w:val="24"/>
        </w:rPr>
      </w:pPr>
    </w:p>
    <w:p w:rsidR="001937FA" w:rsidRDefault="00815873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Natalie runs 4 miles on Mondays, 3.5 miles on Wednesdays, and 4.5 miles on Fridays.  Which measure of central tendency would not be affected if Natalie chooses to add a 3.5 mile jog on Sundays?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mode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range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Find the mean median, mode, and range of the following data.  Round to the nearest tenth, if necessary.</w:t>
      </w:r>
    </w:p>
    <w:p w:rsidR="001937FA" w:rsidRDefault="001937FA" w:rsidP="001937FA">
      <w:pPr>
        <w:pStyle w:val="ListParagraph"/>
        <w:tabs>
          <w:tab w:val="left" w:pos="1560"/>
        </w:tabs>
        <w:ind w:left="0"/>
        <w:jc w:val="both"/>
      </w:pPr>
    </w:p>
    <w:p w:rsidR="00C11190" w:rsidRDefault="00815873" w:rsidP="001937FA">
      <w:pPr>
        <w:pStyle w:val="ListParagraph"/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80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59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78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="00C11190" w:rsidRPr="00C11190">
        <w:rPr>
          <w:sz w:val="28"/>
          <w:szCs w:val="28"/>
        </w:rPr>
        <w:t xml:space="preserve">9, </w:t>
      </w:r>
      <w:r>
        <w:rPr>
          <w:sz w:val="28"/>
          <w:szCs w:val="28"/>
        </w:rPr>
        <w:t>69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55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50</w:t>
      </w: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graph below shows the ethnicity of Macon Middle School students.  If there are 850</w:t>
      </w:r>
    </w:p>
    <w:p w:rsidR="001937FA" w:rsidRDefault="001937FA" w:rsidP="001937FA">
      <w:pPr>
        <w:pStyle w:val="ListParagraph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at the school, </w:t>
      </w:r>
      <w:r w:rsidR="00815873">
        <w:rPr>
          <w:sz w:val="24"/>
          <w:szCs w:val="24"/>
        </w:rPr>
        <w:t>about how many more Caucasian students are there than African American students</w:t>
      </w:r>
      <w:r>
        <w:rPr>
          <w:sz w:val="24"/>
          <w:szCs w:val="24"/>
        </w:rPr>
        <w:t>?</w:t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787F69" w:rsidP="001937FA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40640</wp:posOffset>
            </wp:positionV>
            <wp:extent cx="4714875" cy="3067050"/>
            <wp:effectExtent l="19050" t="0" r="9525" b="0"/>
            <wp:wrapTight wrapText="bothSides">
              <wp:wrapPolygon edited="0">
                <wp:start x="-87" y="0"/>
                <wp:lineTo x="-87" y="21466"/>
                <wp:lineTo x="21644" y="21466"/>
                <wp:lineTo x="21644" y="0"/>
                <wp:lineTo x="-87" y="0"/>
              </wp:wrapPolygon>
            </wp:wrapTight>
            <wp:docPr id="5" name="Picture 2" descr="G:\Shared\Nixon\7.10 Formative\ethnicity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0 Formative\ethnicity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0064C2" w:rsidRPr="00517596" w:rsidRDefault="000064C2" w:rsidP="001937FA">
      <w:pPr>
        <w:pStyle w:val="ListParagraph"/>
        <w:spacing w:after="0"/>
        <w:rPr>
          <w:sz w:val="24"/>
          <w:szCs w:val="24"/>
        </w:rPr>
      </w:pPr>
    </w:p>
    <w:p w:rsidR="00684DCF" w:rsidRPr="00517596" w:rsidRDefault="000064C2" w:rsidP="000064C2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517596">
        <w:rPr>
          <w:sz w:val="24"/>
          <w:szCs w:val="24"/>
        </w:rPr>
        <w:t xml:space="preserve">A circle graph shows that </w:t>
      </w:r>
      <w:r w:rsidR="00F52073" w:rsidRPr="00517596">
        <w:rPr>
          <w:sz w:val="24"/>
          <w:szCs w:val="24"/>
        </w:rPr>
        <w:t>16</w:t>
      </w:r>
      <w:r w:rsidRPr="00517596">
        <w:rPr>
          <w:sz w:val="24"/>
          <w:szCs w:val="24"/>
        </w:rPr>
        <w:t xml:space="preserve">% </w:t>
      </w:r>
      <w:r w:rsidR="00F52073" w:rsidRPr="00517596">
        <w:rPr>
          <w:sz w:val="24"/>
          <w:szCs w:val="24"/>
        </w:rPr>
        <w:t>of the world’s population speaks English.  This section of the circle graph would measure:</w:t>
      </w:r>
    </w:p>
    <w:p w:rsidR="000064C2" w:rsidRPr="00517596" w:rsidRDefault="000064C2" w:rsidP="000064C2">
      <w:pPr>
        <w:pStyle w:val="ListParagraph"/>
        <w:spacing w:after="0"/>
        <w:rPr>
          <w:rFonts w:cs="Calibri"/>
          <w:sz w:val="24"/>
          <w:szCs w:val="24"/>
        </w:rPr>
      </w:pPr>
      <w:proofErr w:type="gramStart"/>
      <w:r w:rsidRPr="00517596">
        <w:rPr>
          <w:sz w:val="24"/>
          <w:szCs w:val="24"/>
        </w:rPr>
        <w:t xml:space="preserve">A.  </w:t>
      </w:r>
      <w:r w:rsidR="00F52073" w:rsidRPr="00517596">
        <w:rPr>
          <w:sz w:val="24"/>
          <w:szCs w:val="24"/>
        </w:rPr>
        <w:t>16</w:t>
      </w:r>
      <w:proofErr w:type="gramEnd"/>
      <w:r w:rsidRPr="00517596">
        <w:rPr>
          <w:rFonts w:cs="Calibri"/>
          <w:sz w:val="24"/>
          <w:szCs w:val="24"/>
        </w:rPr>
        <w:t>˚</w:t>
      </w:r>
    </w:p>
    <w:p w:rsidR="00C11190" w:rsidRPr="00517596" w:rsidRDefault="000064C2" w:rsidP="00C11190">
      <w:pPr>
        <w:pStyle w:val="ListParagraph"/>
        <w:tabs>
          <w:tab w:val="left" w:pos="1560"/>
        </w:tabs>
        <w:rPr>
          <w:sz w:val="24"/>
          <w:szCs w:val="24"/>
        </w:rPr>
      </w:pPr>
      <w:r w:rsidRPr="00517596">
        <w:rPr>
          <w:sz w:val="24"/>
          <w:szCs w:val="24"/>
        </w:rPr>
        <w:t xml:space="preserve">B.  </w:t>
      </w:r>
      <w:r w:rsidR="00F52073" w:rsidRPr="00517596">
        <w:rPr>
          <w:sz w:val="24"/>
          <w:szCs w:val="24"/>
        </w:rPr>
        <w:t xml:space="preserve"> 25</w:t>
      </w:r>
      <w:r w:rsidRPr="00517596">
        <w:rPr>
          <w:rFonts w:cs="Calibri"/>
          <w:sz w:val="24"/>
          <w:szCs w:val="24"/>
        </w:rPr>
        <w:t>˚</w:t>
      </w:r>
    </w:p>
    <w:p w:rsidR="000064C2" w:rsidRPr="00517596" w:rsidRDefault="000064C2" w:rsidP="00C11190">
      <w:pPr>
        <w:pStyle w:val="ListParagraph"/>
        <w:tabs>
          <w:tab w:val="left" w:pos="1560"/>
        </w:tabs>
        <w:rPr>
          <w:sz w:val="24"/>
          <w:szCs w:val="24"/>
        </w:rPr>
      </w:pPr>
      <w:r w:rsidRPr="00517596">
        <w:rPr>
          <w:sz w:val="24"/>
          <w:szCs w:val="24"/>
        </w:rPr>
        <w:t xml:space="preserve">C.  </w:t>
      </w:r>
      <w:r w:rsidR="00F52073" w:rsidRPr="00517596">
        <w:rPr>
          <w:sz w:val="24"/>
          <w:szCs w:val="24"/>
        </w:rPr>
        <w:t xml:space="preserve"> 38</w:t>
      </w:r>
      <w:r w:rsidRPr="00517596">
        <w:rPr>
          <w:rFonts w:cs="Calibri"/>
          <w:sz w:val="24"/>
          <w:szCs w:val="24"/>
        </w:rPr>
        <w:t>˚</w:t>
      </w:r>
    </w:p>
    <w:p w:rsidR="000064C2" w:rsidRPr="00517596" w:rsidRDefault="000064C2" w:rsidP="00C11190">
      <w:pPr>
        <w:pStyle w:val="ListParagraph"/>
        <w:tabs>
          <w:tab w:val="left" w:pos="1560"/>
        </w:tabs>
        <w:rPr>
          <w:sz w:val="24"/>
          <w:szCs w:val="24"/>
        </w:rPr>
      </w:pPr>
      <w:r w:rsidRPr="00517596">
        <w:rPr>
          <w:sz w:val="24"/>
          <w:szCs w:val="24"/>
        </w:rPr>
        <w:t xml:space="preserve">D.  </w:t>
      </w:r>
      <w:r w:rsidR="00F52073" w:rsidRPr="00517596">
        <w:rPr>
          <w:sz w:val="24"/>
          <w:szCs w:val="24"/>
        </w:rPr>
        <w:t xml:space="preserve"> 58</w:t>
      </w:r>
      <w:r w:rsidRPr="00517596">
        <w:rPr>
          <w:rFonts w:cs="Calibri"/>
          <w:sz w:val="24"/>
          <w:szCs w:val="24"/>
        </w:rPr>
        <w:t>˚</w:t>
      </w:r>
      <w:r w:rsidRPr="00517596">
        <w:rPr>
          <w:sz w:val="24"/>
          <w:szCs w:val="24"/>
        </w:rPr>
        <w:t xml:space="preserve">  </w:t>
      </w:r>
    </w:p>
    <w:sectPr w:rsidR="000064C2" w:rsidRPr="00517596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1937FA"/>
    <w:rsid w:val="0044382A"/>
    <w:rsid w:val="00483CBE"/>
    <w:rsid w:val="00517596"/>
    <w:rsid w:val="006608E2"/>
    <w:rsid w:val="00684DCF"/>
    <w:rsid w:val="006905C3"/>
    <w:rsid w:val="00787F69"/>
    <w:rsid w:val="007B2719"/>
    <w:rsid w:val="008127F8"/>
    <w:rsid w:val="00815873"/>
    <w:rsid w:val="00986BAB"/>
    <w:rsid w:val="00AA67BD"/>
    <w:rsid w:val="00C11190"/>
    <w:rsid w:val="00CE73EA"/>
    <w:rsid w:val="00CF24FB"/>
    <w:rsid w:val="00E35FF3"/>
    <w:rsid w:val="00E558E1"/>
    <w:rsid w:val="00F5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2011-01-19T23:39:00Z</dcterms:created>
  <dcterms:modified xsi:type="dcterms:W3CDTF">2011-01-25T23:50:00Z</dcterms:modified>
</cp:coreProperties>
</file>