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C2" w:rsidRPr="007B65C2" w:rsidRDefault="007B65C2" w:rsidP="007B65C2">
      <w:pPr>
        <w:spacing w:after="0" w:line="240" w:lineRule="auto"/>
        <w:rPr>
          <w:sz w:val="24"/>
          <w:szCs w:val="24"/>
        </w:rPr>
      </w:pPr>
      <w:r w:rsidRPr="007B65C2">
        <w:rPr>
          <w:sz w:val="24"/>
          <w:szCs w:val="24"/>
        </w:rPr>
        <w:t>Communication Arts</w:t>
      </w:r>
    </w:p>
    <w:p w:rsidR="00F06F90" w:rsidRPr="007B65C2" w:rsidRDefault="00DB6AC9" w:rsidP="007B65C2">
      <w:pPr>
        <w:spacing w:after="0" w:line="240" w:lineRule="auto"/>
        <w:rPr>
          <w:sz w:val="24"/>
          <w:szCs w:val="24"/>
        </w:rPr>
      </w:pPr>
      <w:r w:rsidRPr="007B65C2">
        <w:rPr>
          <w:sz w:val="24"/>
          <w:szCs w:val="24"/>
        </w:rPr>
        <w:t>Power Standard 7.6</w:t>
      </w:r>
    </w:p>
    <w:p w:rsidR="00DB6AC9" w:rsidRPr="007B65C2" w:rsidRDefault="00DB6AC9" w:rsidP="007B65C2">
      <w:pPr>
        <w:spacing w:after="0" w:line="240" w:lineRule="auto"/>
        <w:rPr>
          <w:sz w:val="24"/>
          <w:szCs w:val="24"/>
        </w:rPr>
      </w:pPr>
      <w:r w:rsidRPr="007B65C2">
        <w:rPr>
          <w:sz w:val="24"/>
          <w:szCs w:val="24"/>
        </w:rPr>
        <w:t xml:space="preserve">Summative </w:t>
      </w:r>
      <w:r w:rsidR="007B65C2" w:rsidRPr="007B65C2">
        <w:rPr>
          <w:sz w:val="24"/>
          <w:szCs w:val="24"/>
        </w:rPr>
        <w:t>Scoring Guide</w:t>
      </w:r>
    </w:p>
    <w:p w:rsidR="0024787B" w:rsidRDefault="0024787B" w:rsidP="00E61E57">
      <w:pPr>
        <w:pStyle w:val="ListParagraph"/>
      </w:pPr>
    </w:p>
    <w:p w:rsidR="0024787B" w:rsidRDefault="0024787B" w:rsidP="0024787B">
      <w:pPr>
        <w:pStyle w:val="ListParagraph"/>
        <w:numPr>
          <w:ilvl w:val="0"/>
          <w:numId w:val="3"/>
        </w:numPr>
      </w:pPr>
      <w:r>
        <w:t>Constructed Response Scoring Guide (R2B- imagery)</w:t>
      </w:r>
    </w:p>
    <w:p w:rsidR="00C0679F" w:rsidRDefault="0028070E" w:rsidP="001B55CA">
      <w:pPr>
        <w:pStyle w:val="ListParagraph"/>
        <w:ind w:left="2160" w:hanging="1080"/>
      </w:pPr>
      <w:r>
        <w:t>2 Points</w:t>
      </w:r>
      <w:r>
        <w:tab/>
        <w:t xml:space="preserve">Response includes a correctly identified example of imagery from the poem AND correctly identifies </w:t>
      </w:r>
      <w:r w:rsidR="001B55CA">
        <w:t>to which sense the imagery appeals.</w:t>
      </w:r>
    </w:p>
    <w:p w:rsidR="001B55CA" w:rsidRDefault="001B55CA" w:rsidP="001B55CA">
      <w:pPr>
        <w:pStyle w:val="ListParagraph"/>
        <w:ind w:left="2160" w:hanging="1080"/>
      </w:pPr>
      <w:r>
        <w:t>1 Point</w:t>
      </w:r>
      <w:r>
        <w:tab/>
        <w:t>Response</w:t>
      </w:r>
      <w:r w:rsidR="0002719F">
        <w:t xml:space="preserve"> MUST include</w:t>
      </w:r>
      <w:r>
        <w:t xml:space="preserve"> a correctly identified example of imagery from </w:t>
      </w:r>
      <w:r w:rsidR="0002719F">
        <w:t>the poem.  Response COULD include an incorrectly identified sense.</w:t>
      </w:r>
    </w:p>
    <w:p w:rsidR="0002719F" w:rsidRDefault="0002719F" w:rsidP="0002719F">
      <w:pPr>
        <w:pStyle w:val="ListParagraph"/>
        <w:ind w:left="2160" w:hanging="1080"/>
      </w:pPr>
      <w:r>
        <w:t>0 Points</w:t>
      </w:r>
      <w:r>
        <w:tab/>
        <w:t xml:space="preserve">Response includes ONLY the sense to which the imagery appeals OR incorrectly identifies an example of imagery.  </w:t>
      </w:r>
    </w:p>
    <w:p w:rsidR="0002719F" w:rsidRDefault="0002719F" w:rsidP="0002719F">
      <w:pPr>
        <w:pStyle w:val="ListParagraph"/>
        <w:ind w:left="2160" w:hanging="1080"/>
      </w:pPr>
      <w:r>
        <w:t>Example of a 2 Point Response:</w:t>
      </w:r>
    </w:p>
    <w:p w:rsidR="0002719F" w:rsidRDefault="0002719F" w:rsidP="0002719F">
      <w:pPr>
        <w:pStyle w:val="ListParagraph"/>
        <w:numPr>
          <w:ilvl w:val="0"/>
          <w:numId w:val="10"/>
        </w:numPr>
      </w:pPr>
      <w:r>
        <w:t>Imagery: Bang! they’re off</w:t>
      </w:r>
    </w:p>
    <w:p w:rsidR="0002719F" w:rsidRDefault="0002719F" w:rsidP="0002719F">
      <w:pPr>
        <w:pStyle w:val="ListParagraph"/>
        <w:ind w:left="1800"/>
      </w:pPr>
      <w:r>
        <w:t>One of the five Senses: sound</w:t>
      </w:r>
    </w:p>
    <w:p w:rsidR="0002719F" w:rsidRDefault="0002719F" w:rsidP="0002719F">
      <w:pPr>
        <w:pStyle w:val="ListParagraph"/>
        <w:ind w:left="1800"/>
      </w:pPr>
    </w:p>
    <w:p w:rsidR="0002719F" w:rsidRDefault="0002719F" w:rsidP="0002719F">
      <w:pPr>
        <w:pStyle w:val="ListParagraph"/>
        <w:ind w:left="1800"/>
      </w:pPr>
      <w:r>
        <w:t>Example of a 1 Point Response:</w:t>
      </w:r>
    </w:p>
    <w:p w:rsidR="0002719F" w:rsidRDefault="0002719F" w:rsidP="0002719F">
      <w:pPr>
        <w:pStyle w:val="ListParagraph"/>
        <w:numPr>
          <w:ilvl w:val="0"/>
          <w:numId w:val="10"/>
        </w:numPr>
      </w:pPr>
      <w:r>
        <w:t>Imagery: Skittish, they flex knees</w:t>
      </w:r>
    </w:p>
    <w:p w:rsidR="00F31915" w:rsidRDefault="0002719F" w:rsidP="0002719F">
      <w:pPr>
        <w:pStyle w:val="ListParagraph"/>
        <w:ind w:left="1800"/>
      </w:pPr>
      <w:r>
        <w:t>One of the five senses:  touch</w:t>
      </w:r>
    </w:p>
    <w:p w:rsidR="00F31915" w:rsidRDefault="00F31915" w:rsidP="0002719F">
      <w:pPr>
        <w:pStyle w:val="ListParagraph"/>
        <w:ind w:left="1800"/>
      </w:pPr>
    </w:p>
    <w:p w:rsidR="00F31915" w:rsidRDefault="00F31915" w:rsidP="0002719F">
      <w:pPr>
        <w:pStyle w:val="ListParagraph"/>
        <w:ind w:left="1800"/>
      </w:pPr>
      <w:r>
        <w:t>Example of a 0 Point Response:</w:t>
      </w:r>
    </w:p>
    <w:p w:rsidR="0002719F" w:rsidRDefault="00037FE4" w:rsidP="00F31915">
      <w:pPr>
        <w:pStyle w:val="ListParagraph"/>
        <w:numPr>
          <w:ilvl w:val="0"/>
          <w:numId w:val="10"/>
        </w:numPr>
      </w:pPr>
      <w:r>
        <w:t>Incorrect or no response on both portions of the question.</w:t>
      </w:r>
    </w:p>
    <w:p w:rsidR="00037FE4" w:rsidRDefault="00037FE4" w:rsidP="00037FE4">
      <w:pPr>
        <w:pStyle w:val="ListParagraph"/>
        <w:numPr>
          <w:ilvl w:val="0"/>
          <w:numId w:val="3"/>
        </w:numPr>
      </w:pPr>
      <w:r>
        <w:t>B (R2B – interpretation of metaphor)</w:t>
      </w:r>
    </w:p>
    <w:p w:rsidR="00914466" w:rsidRDefault="00037FE4" w:rsidP="0024787B">
      <w:pPr>
        <w:pStyle w:val="ListParagraph"/>
        <w:numPr>
          <w:ilvl w:val="0"/>
          <w:numId w:val="3"/>
        </w:numPr>
      </w:pPr>
      <w:r>
        <w:t>B</w:t>
      </w:r>
      <w:r w:rsidR="00914466">
        <w:t xml:space="preserve"> (R3B- alliteration)</w:t>
      </w:r>
    </w:p>
    <w:p w:rsidR="00914466" w:rsidRDefault="00914466" w:rsidP="0024787B">
      <w:pPr>
        <w:pStyle w:val="ListParagraph"/>
        <w:numPr>
          <w:ilvl w:val="0"/>
          <w:numId w:val="3"/>
        </w:numPr>
      </w:pPr>
      <w:r>
        <w:t>D (R3B- hyperbole)</w:t>
      </w:r>
    </w:p>
    <w:p w:rsidR="004020AC" w:rsidRDefault="004020AC" w:rsidP="0024787B">
      <w:pPr>
        <w:pStyle w:val="ListParagraph"/>
        <w:numPr>
          <w:ilvl w:val="0"/>
          <w:numId w:val="3"/>
        </w:numPr>
      </w:pPr>
      <w:r>
        <w:t>Constructed Response Scoring Guide (R2B- Figurative Language)</w:t>
      </w:r>
    </w:p>
    <w:p w:rsidR="004703DA" w:rsidRDefault="004703DA" w:rsidP="00F31915">
      <w:pPr>
        <w:pStyle w:val="ListParagraph"/>
        <w:ind w:left="1080"/>
      </w:pPr>
    </w:p>
    <w:p w:rsidR="00E05358" w:rsidRDefault="004703DA" w:rsidP="00F31915">
      <w:pPr>
        <w:pStyle w:val="ListParagraph"/>
        <w:ind w:left="1080"/>
      </w:pPr>
      <w:r>
        <w:t xml:space="preserve">Each blank box in the graphic organizer is worth one point.  Possible correct answers are recorded below.  </w:t>
      </w:r>
    </w:p>
    <w:p w:rsidR="004703DA" w:rsidRDefault="004703DA" w:rsidP="00F31915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/>
      </w:tblPr>
      <w:tblGrid>
        <w:gridCol w:w="4427"/>
        <w:gridCol w:w="4429"/>
      </w:tblGrid>
      <w:tr w:rsidR="004703DA" w:rsidTr="00DE19DD">
        <w:trPr>
          <w:trHeight w:val="323"/>
        </w:trPr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  <w:jc w:val="center"/>
            </w:pPr>
            <w:r>
              <w:t>Type of Figurative Language</w:t>
            </w:r>
          </w:p>
        </w:tc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  <w:jc w:val="center"/>
            </w:pPr>
            <w:r>
              <w:t>Example from Passage</w:t>
            </w:r>
          </w:p>
        </w:tc>
      </w:tr>
      <w:tr w:rsidR="004703DA" w:rsidTr="00DE19DD">
        <w:tc>
          <w:tcPr>
            <w:tcW w:w="4788" w:type="dxa"/>
          </w:tcPr>
          <w:p w:rsidR="004703DA" w:rsidRDefault="004703DA" w:rsidP="004703DA">
            <w:pPr>
              <w:pStyle w:val="ListParagraph"/>
              <w:ind w:left="0"/>
            </w:pPr>
            <w:r>
              <w:t>1)Simile</w:t>
            </w:r>
          </w:p>
        </w:tc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1)”rubbing them together like bony fingers”</w:t>
            </w:r>
          </w:p>
        </w:tc>
      </w:tr>
      <w:tr w:rsidR="004703DA" w:rsidTr="00DE19DD"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2)Personification</w:t>
            </w:r>
          </w:p>
          <w:p w:rsidR="004703DA" w:rsidRDefault="004703DA" w:rsidP="00DE19DD">
            <w:pPr>
              <w:pStyle w:val="ListParagraph"/>
              <w:ind w:left="0"/>
            </w:pPr>
          </w:p>
          <w:p w:rsidR="004703DA" w:rsidRDefault="004703DA" w:rsidP="00DE19DD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2)”a chilly wind wraps around your ankles”</w:t>
            </w:r>
          </w:p>
          <w:p w:rsidR="004703DA" w:rsidRDefault="004703DA" w:rsidP="00DE19DD">
            <w:pPr>
              <w:pStyle w:val="ListParagraph"/>
              <w:ind w:left="0"/>
            </w:pPr>
            <w:r>
              <w:t>“it shakes the bare branches of the trees, rubbing them together like bony fingers”</w:t>
            </w:r>
          </w:p>
        </w:tc>
      </w:tr>
      <w:tr w:rsidR="004703DA" w:rsidTr="00DE19DD"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3)Alliteration</w:t>
            </w:r>
          </w:p>
          <w:p w:rsidR="004703DA" w:rsidRDefault="004703DA" w:rsidP="00DE19DD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3)”bare branches”</w:t>
            </w:r>
          </w:p>
          <w:p w:rsidR="004703DA" w:rsidRDefault="004703DA" w:rsidP="00DE19DD">
            <w:pPr>
              <w:pStyle w:val="ListParagraph"/>
              <w:ind w:left="0"/>
            </w:pPr>
            <w:r>
              <w:t>“castle’s cold cobblestones”</w:t>
            </w:r>
          </w:p>
        </w:tc>
      </w:tr>
      <w:tr w:rsidR="004703DA" w:rsidTr="00DE19DD"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 xml:space="preserve">4)Onomatopoeia </w:t>
            </w:r>
          </w:p>
          <w:p w:rsidR="004703DA" w:rsidRDefault="004703DA" w:rsidP="00DE19DD">
            <w:pPr>
              <w:pStyle w:val="ListParagraph"/>
              <w:ind w:left="0"/>
            </w:pPr>
          </w:p>
          <w:p w:rsidR="004703DA" w:rsidRDefault="004703DA" w:rsidP="00DE19DD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4703DA" w:rsidRDefault="004703DA" w:rsidP="00DE19DD">
            <w:pPr>
              <w:pStyle w:val="ListParagraph"/>
              <w:ind w:left="0"/>
            </w:pPr>
            <w:r>
              <w:t>4)”thunderclaps”</w:t>
            </w:r>
          </w:p>
          <w:p w:rsidR="004703DA" w:rsidRDefault="004703DA" w:rsidP="00DE19DD">
            <w:pPr>
              <w:pStyle w:val="ListParagraph"/>
              <w:ind w:left="0"/>
            </w:pPr>
            <w:r>
              <w:t>“boom”</w:t>
            </w:r>
          </w:p>
          <w:p w:rsidR="004703DA" w:rsidRDefault="004703DA" w:rsidP="00DE19DD">
            <w:pPr>
              <w:pStyle w:val="ListParagraph"/>
              <w:ind w:left="0"/>
            </w:pPr>
            <w:r>
              <w:t>“fluttering”</w:t>
            </w:r>
          </w:p>
          <w:p w:rsidR="004703DA" w:rsidRDefault="004703DA" w:rsidP="00DE19DD">
            <w:pPr>
              <w:pStyle w:val="ListParagraph"/>
              <w:ind w:left="0"/>
            </w:pPr>
            <w:r>
              <w:t>“rustles”</w:t>
            </w:r>
          </w:p>
        </w:tc>
      </w:tr>
    </w:tbl>
    <w:p w:rsidR="00F31915" w:rsidRDefault="00F31915" w:rsidP="00F31915">
      <w:pPr>
        <w:pStyle w:val="ListParagraph"/>
        <w:ind w:left="1080"/>
      </w:pPr>
    </w:p>
    <w:p w:rsidR="00C0679F" w:rsidRPr="000A2F94" w:rsidRDefault="00C0679F" w:rsidP="0024787B">
      <w:pPr>
        <w:pStyle w:val="ListParagraph"/>
        <w:numPr>
          <w:ilvl w:val="0"/>
          <w:numId w:val="3"/>
        </w:numPr>
      </w:pPr>
      <w:r>
        <w:t>D (R3B- hyperbole)</w:t>
      </w:r>
    </w:p>
    <w:sectPr w:rsidR="00C0679F" w:rsidRPr="000A2F94" w:rsidSect="00F0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B26"/>
    <w:multiLevelType w:val="hybridMultilevel"/>
    <w:tmpl w:val="B65C6556"/>
    <w:lvl w:ilvl="0" w:tplc="E394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66E9A"/>
    <w:multiLevelType w:val="hybridMultilevel"/>
    <w:tmpl w:val="97BCA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0D14E2"/>
    <w:multiLevelType w:val="hybridMultilevel"/>
    <w:tmpl w:val="7B6EB032"/>
    <w:lvl w:ilvl="0" w:tplc="081A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96294"/>
    <w:multiLevelType w:val="hybridMultilevel"/>
    <w:tmpl w:val="C35C1A64"/>
    <w:lvl w:ilvl="0" w:tplc="E98C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C0106"/>
    <w:multiLevelType w:val="hybridMultilevel"/>
    <w:tmpl w:val="FE86E45A"/>
    <w:lvl w:ilvl="0" w:tplc="FE6AC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24B28"/>
    <w:multiLevelType w:val="hybridMultilevel"/>
    <w:tmpl w:val="F1D2C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8D59AB"/>
    <w:multiLevelType w:val="hybridMultilevel"/>
    <w:tmpl w:val="4C140250"/>
    <w:lvl w:ilvl="0" w:tplc="2BA0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2772E"/>
    <w:multiLevelType w:val="hybridMultilevel"/>
    <w:tmpl w:val="2B5A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60CE"/>
    <w:multiLevelType w:val="hybridMultilevel"/>
    <w:tmpl w:val="F454025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0455"/>
    <w:multiLevelType w:val="hybridMultilevel"/>
    <w:tmpl w:val="AD96C892"/>
    <w:lvl w:ilvl="0" w:tplc="5BDC8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6AC9"/>
    <w:rsid w:val="0002719F"/>
    <w:rsid w:val="00037FE4"/>
    <w:rsid w:val="000A2F94"/>
    <w:rsid w:val="000C572E"/>
    <w:rsid w:val="00131CA1"/>
    <w:rsid w:val="00132B14"/>
    <w:rsid w:val="00142F13"/>
    <w:rsid w:val="001B55CA"/>
    <w:rsid w:val="0024787B"/>
    <w:rsid w:val="0028070E"/>
    <w:rsid w:val="00307FD8"/>
    <w:rsid w:val="0034528C"/>
    <w:rsid w:val="0038475A"/>
    <w:rsid w:val="004020AC"/>
    <w:rsid w:val="00452E9A"/>
    <w:rsid w:val="004703DA"/>
    <w:rsid w:val="005A0CB2"/>
    <w:rsid w:val="0061338B"/>
    <w:rsid w:val="006834A7"/>
    <w:rsid w:val="00705ADA"/>
    <w:rsid w:val="00721F0C"/>
    <w:rsid w:val="007B65C2"/>
    <w:rsid w:val="007B6D00"/>
    <w:rsid w:val="007F3F62"/>
    <w:rsid w:val="008A54D8"/>
    <w:rsid w:val="008F13EC"/>
    <w:rsid w:val="00914466"/>
    <w:rsid w:val="009A7FFD"/>
    <w:rsid w:val="009F1820"/>
    <w:rsid w:val="00C0679F"/>
    <w:rsid w:val="00CB30E0"/>
    <w:rsid w:val="00CF4054"/>
    <w:rsid w:val="00D27264"/>
    <w:rsid w:val="00DB4E8B"/>
    <w:rsid w:val="00DB6AC9"/>
    <w:rsid w:val="00E05358"/>
    <w:rsid w:val="00E05E4C"/>
    <w:rsid w:val="00E568A3"/>
    <w:rsid w:val="00E61E57"/>
    <w:rsid w:val="00F06F90"/>
    <w:rsid w:val="00F3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E8B"/>
    <w:pPr>
      <w:ind w:left="720"/>
      <w:contextualSpacing/>
    </w:pPr>
  </w:style>
  <w:style w:type="table" w:styleId="TableGrid">
    <w:name w:val="Table Grid"/>
    <w:basedOn w:val="TableNormal"/>
    <w:uiPriority w:val="59"/>
    <w:rsid w:val="00131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2011-03-31T15:56:00Z</cp:lastPrinted>
  <dcterms:created xsi:type="dcterms:W3CDTF">2011-01-25T18:48:00Z</dcterms:created>
  <dcterms:modified xsi:type="dcterms:W3CDTF">2011-03-31T15:56:00Z</dcterms:modified>
</cp:coreProperties>
</file>