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FB6660" w:rsidRDefault="00FB6660" w:rsidP="00FB6660">
      <w:pPr>
        <w:spacing w:after="0" w:line="240" w:lineRule="auto"/>
        <w:rPr>
          <w:sz w:val="24"/>
          <w:szCs w:val="24"/>
        </w:rPr>
      </w:pPr>
      <w:r w:rsidRPr="00FB6660">
        <w:rPr>
          <w:sz w:val="24"/>
          <w:szCs w:val="24"/>
        </w:rPr>
        <w:t>Communication Arts</w:t>
      </w:r>
    </w:p>
    <w:p w:rsidR="001242CD" w:rsidRPr="00FB6660" w:rsidRDefault="000A25A6" w:rsidP="00FB6660">
      <w:pPr>
        <w:spacing w:after="0" w:line="240" w:lineRule="auto"/>
        <w:rPr>
          <w:sz w:val="24"/>
          <w:szCs w:val="24"/>
        </w:rPr>
      </w:pPr>
      <w:r w:rsidRPr="00FB6660">
        <w:rPr>
          <w:sz w:val="24"/>
          <w:szCs w:val="24"/>
        </w:rPr>
        <w:t>Power Standard 7.6</w:t>
      </w:r>
    </w:p>
    <w:p w:rsidR="000A25A6" w:rsidRPr="00FB6660" w:rsidRDefault="00FB6660" w:rsidP="00FB6660">
      <w:pPr>
        <w:spacing w:after="0" w:line="240" w:lineRule="auto"/>
        <w:rPr>
          <w:sz w:val="24"/>
          <w:szCs w:val="24"/>
        </w:rPr>
      </w:pPr>
      <w:r w:rsidRPr="00FB6660">
        <w:rPr>
          <w:sz w:val="24"/>
          <w:szCs w:val="24"/>
        </w:rPr>
        <w:t>Pretest Scoring Guide</w:t>
      </w:r>
    </w:p>
    <w:p w:rsidR="005E651D" w:rsidRDefault="005E651D" w:rsidP="00E057D1">
      <w:pPr>
        <w:pStyle w:val="ListParagraph"/>
      </w:pP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A (R2B- Hyperbole)</w:t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B (R2B- Imagery)</w:t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D (R2B- Figurative Language)</w:t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Constructed Response Scoring Guide (R2B- Figurative Language)</w:t>
      </w:r>
    </w:p>
    <w:p w:rsidR="005E651D" w:rsidRDefault="005E651D" w:rsidP="005E651D">
      <w:pPr>
        <w:pStyle w:val="ListParagraph"/>
      </w:pPr>
      <w:r>
        <w:t xml:space="preserve">1 Point- </w:t>
      </w:r>
      <w:r>
        <w:tab/>
        <w:t>Response includes correct identification of the ONLY simile in the passage.</w:t>
      </w:r>
    </w:p>
    <w:p w:rsidR="005E651D" w:rsidRDefault="005E651D" w:rsidP="005E651D">
      <w:pPr>
        <w:pStyle w:val="ListParagraph"/>
      </w:pPr>
      <w:r>
        <w:t xml:space="preserve">0 Points- </w:t>
      </w:r>
      <w:r>
        <w:tab/>
        <w:t>Response includes incorrect identification of the simile in the passage.</w:t>
      </w:r>
    </w:p>
    <w:p w:rsidR="005E651D" w:rsidRDefault="005E651D" w:rsidP="005E651D">
      <w:r>
        <w:t>Example of a 1 Point Response:</w:t>
      </w:r>
    </w:p>
    <w:p w:rsidR="005E651D" w:rsidRDefault="005E651D" w:rsidP="005E651D">
      <w:pPr>
        <w:pStyle w:val="ListParagraph"/>
        <w:numPr>
          <w:ilvl w:val="0"/>
          <w:numId w:val="10"/>
        </w:numPr>
      </w:pPr>
      <w:r>
        <w:t>“... her index fingers curled around her cheeks like parenthesis marks.”</w:t>
      </w:r>
    </w:p>
    <w:p w:rsidR="005E651D" w:rsidRDefault="005E651D" w:rsidP="005E651D">
      <w:r>
        <w:t>Examples of a 0 Point Response:</w:t>
      </w:r>
    </w:p>
    <w:p w:rsidR="005E651D" w:rsidRDefault="005E651D" w:rsidP="005E651D">
      <w:pPr>
        <w:pStyle w:val="ListParagraph"/>
        <w:numPr>
          <w:ilvl w:val="0"/>
          <w:numId w:val="10"/>
        </w:numPr>
      </w:pPr>
      <w:r>
        <w:t>“You can always tell soap opera voices.”</w:t>
      </w:r>
    </w:p>
    <w:p w:rsidR="005E651D" w:rsidRDefault="005E651D" w:rsidP="005E651D">
      <w:pPr>
        <w:pStyle w:val="ListParagraph"/>
        <w:numPr>
          <w:ilvl w:val="0"/>
          <w:numId w:val="10"/>
        </w:numPr>
      </w:pPr>
      <w:r>
        <w:t>“Her hands cupped her face, her index fingers curled around her cheeks like parenthesis marks.”</w:t>
      </w:r>
      <w:r>
        <w:br/>
      </w: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Constructed Response Scoring Guide (R2B- Figurative Language)</w:t>
      </w:r>
      <w:r>
        <w:br/>
        <w:t>3 Points-</w:t>
      </w:r>
      <w:r>
        <w:tab/>
        <w:t xml:space="preserve">Response includes </w:t>
      </w:r>
      <w:r w:rsidR="00E7217C">
        <w:t xml:space="preserve">correct identification of the two items being compared AND </w:t>
      </w:r>
    </w:p>
    <w:p w:rsidR="009B3EA4" w:rsidRDefault="00E7217C" w:rsidP="009B3EA4">
      <w:pPr>
        <w:pStyle w:val="ListParagraph"/>
        <w:ind w:left="2160"/>
      </w:pPr>
      <w:r>
        <w:t>a logical explanation of the two items being compared.</w:t>
      </w:r>
    </w:p>
    <w:p w:rsidR="00A94BDB" w:rsidRDefault="00E7217C" w:rsidP="00A94BDB">
      <w:pPr>
        <w:ind w:left="2160" w:hanging="1440"/>
      </w:pPr>
      <w:r>
        <w:t>2 Points-</w:t>
      </w:r>
      <w:r>
        <w:tab/>
        <w:t xml:space="preserve">Response includes </w:t>
      </w:r>
      <w:r w:rsidR="009B3EA4">
        <w:t xml:space="preserve">ONLY </w:t>
      </w:r>
      <w:r>
        <w:t xml:space="preserve">correct </w:t>
      </w:r>
      <w:r w:rsidR="009B3EA4">
        <w:t>identification of the two items being compared.</w:t>
      </w:r>
      <w:r w:rsidR="00A94BDB">
        <w:t xml:space="preserve">  (May include incorrect explanation)</w:t>
      </w:r>
    </w:p>
    <w:p w:rsidR="00E7217C" w:rsidRDefault="00A94BDB" w:rsidP="00A94BDB">
      <w:pPr>
        <w:ind w:left="2160" w:hanging="1440"/>
      </w:pPr>
      <w:r>
        <w:t>1 Point-</w:t>
      </w:r>
      <w:r>
        <w:tab/>
      </w:r>
      <w:r w:rsidR="009B3EA4">
        <w:t xml:space="preserve">Response includes ONLY a logical explanation of the simile. </w:t>
      </w:r>
      <w:r>
        <w:t xml:space="preserve"> (May include incorrect identification of items being compared.)</w:t>
      </w:r>
      <w:r w:rsidR="00E7217C">
        <w:tab/>
      </w:r>
    </w:p>
    <w:p w:rsidR="00A94BDB" w:rsidRDefault="00A94BDB" w:rsidP="00A94BDB">
      <w:pPr>
        <w:ind w:left="2160" w:hanging="1440"/>
      </w:pPr>
      <w:r>
        <w:t>0 Points-</w:t>
      </w:r>
      <w:r>
        <w:tab/>
        <w:t>Response includes incorrect identification of the two items being compared, an illogical explanation of the simile, OR is left blank.</w:t>
      </w:r>
    </w:p>
    <w:p w:rsidR="00A94BDB" w:rsidRDefault="00A94BDB" w:rsidP="00A94BDB">
      <w:r>
        <w:t>Example of a 3 Point Response:</w:t>
      </w:r>
    </w:p>
    <w:p w:rsidR="00A94BDB" w:rsidRDefault="00A94BDB" w:rsidP="00A94BDB">
      <w:pPr>
        <w:pStyle w:val="ListParagraph"/>
        <w:numPr>
          <w:ilvl w:val="0"/>
          <w:numId w:val="11"/>
        </w:numPr>
      </w:pPr>
      <w:r>
        <w:t>Object 1: fingers</w:t>
      </w:r>
    </w:p>
    <w:p w:rsidR="00A94BDB" w:rsidRDefault="00A94BDB" w:rsidP="00A94BDB">
      <w:pPr>
        <w:pStyle w:val="ListParagraph"/>
      </w:pPr>
      <w:r>
        <w:t>Object 2: parenthesis</w:t>
      </w:r>
    </w:p>
    <w:p w:rsidR="00A94BDB" w:rsidRDefault="00A94BDB" w:rsidP="00A94BDB">
      <w:pPr>
        <w:pStyle w:val="ListParagraph"/>
      </w:pPr>
      <w:r>
        <w:t>Explanation: The grandmother’s fingers are curved like the shape of parenthesis marks.</w:t>
      </w:r>
    </w:p>
    <w:p w:rsidR="00A94BDB" w:rsidRDefault="00A94BDB" w:rsidP="00A94BDB">
      <w:r>
        <w:t>Example of a 2 Point Response:</w:t>
      </w:r>
    </w:p>
    <w:p w:rsidR="00A94BDB" w:rsidRDefault="00A94BDB" w:rsidP="00A94BDB">
      <w:pPr>
        <w:pStyle w:val="ListParagraph"/>
        <w:numPr>
          <w:ilvl w:val="0"/>
          <w:numId w:val="11"/>
        </w:numPr>
      </w:pPr>
      <w:r>
        <w:t>Object 1: index fingers</w:t>
      </w:r>
    </w:p>
    <w:p w:rsidR="00A94BDB" w:rsidRDefault="00A94BDB" w:rsidP="00A94BDB">
      <w:pPr>
        <w:pStyle w:val="ListParagraph"/>
      </w:pPr>
      <w:r>
        <w:t>Object 2: parenthesis marks</w:t>
      </w:r>
    </w:p>
    <w:p w:rsidR="00A94BDB" w:rsidRDefault="00A94BDB" w:rsidP="00A94BDB">
      <w:pPr>
        <w:pStyle w:val="ListParagraph"/>
      </w:pPr>
      <w:r>
        <w:t xml:space="preserve">Explanation: Index fingers and parenthesis marks are small.  </w:t>
      </w:r>
    </w:p>
    <w:p w:rsidR="00A94BDB" w:rsidRDefault="00A94BDB" w:rsidP="00A94BDB">
      <w:r>
        <w:t>Example of a 1 Point Response:</w:t>
      </w:r>
    </w:p>
    <w:p w:rsidR="00A94BDB" w:rsidRDefault="00A94BDB" w:rsidP="00A94BDB">
      <w:pPr>
        <w:pStyle w:val="ListParagraph"/>
        <w:numPr>
          <w:ilvl w:val="0"/>
          <w:numId w:val="11"/>
        </w:numPr>
      </w:pPr>
      <w:r>
        <w:lastRenderedPageBreak/>
        <w:t>Object 1: cheeks</w:t>
      </w:r>
    </w:p>
    <w:p w:rsidR="00A94BDB" w:rsidRDefault="00A94BDB" w:rsidP="00A94BDB">
      <w:pPr>
        <w:pStyle w:val="ListParagraph"/>
      </w:pPr>
      <w:r>
        <w:t>Object 2: hands</w:t>
      </w:r>
    </w:p>
    <w:p w:rsidR="00A94BDB" w:rsidRDefault="00DA43BE" w:rsidP="00A94BDB">
      <w:pPr>
        <w:pStyle w:val="ListParagraph"/>
      </w:pPr>
      <w:r>
        <w:t>Explanation: T</w:t>
      </w:r>
      <w:r w:rsidR="00A94BDB">
        <w:t xml:space="preserve">he grandmother’s fingers are curved like the shape of parenthesis marks.  </w:t>
      </w:r>
    </w:p>
    <w:p w:rsidR="00DA43BE" w:rsidRDefault="00DA43BE" w:rsidP="00DA43BE">
      <w:r>
        <w:t>Example of a 0 Point Response:</w:t>
      </w:r>
    </w:p>
    <w:p w:rsidR="00DA43BE" w:rsidRDefault="00DA43BE" w:rsidP="00DA43BE">
      <w:pPr>
        <w:pStyle w:val="ListParagraph"/>
        <w:numPr>
          <w:ilvl w:val="0"/>
          <w:numId w:val="11"/>
        </w:numPr>
      </w:pPr>
      <w:r>
        <w:t>Object 1: cheeks</w:t>
      </w:r>
    </w:p>
    <w:p w:rsidR="00DA43BE" w:rsidRDefault="00DA43BE" w:rsidP="00DA43BE">
      <w:pPr>
        <w:pStyle w:val="ListParagraph"/>
      </w:pPr>
      <w:r>
        <w:t>Object 2: hands</w:t>
      </w:r>
    </w:p>
    <w:p w:rsidR="00DA43BE" w:rsidRDefault="00DA43BE" w:rsidP="00DA43BE">
      <w:pPr>
        <w:pStyle w:val="ListParagraph"/>
      </w:pPr>
      <w:r>
        <w:t xml:space="preserve">Explanation: The grandmother’s cheeks and hands are both curved.  </w:t>
      </w:r>
    </w:p>
    <w:p w:rsidR="00DA43BE" w:rsidRDefault="00DA43BE" w:rsidP="00DA43BE">
      <w:pPr>
        <w:pStyle w:val="ListParagraph"/>
      </w:pPr>
    </w:p>
    <w:p w:rsidR="005E651D" w:rsidRDefault="005E651D" w:rsidP="005E651D">
      <w:pPr>
        <w:pStyle w:val="ListParagraph"/>
        <w:numPr>
          <w:ilvl w:val="0"/>
          <w:numId w:val="5"/>
        </w:numPr>
      </w:pPr>
      <w:r>
        <w:t>A (R2B- Figurative Language)</w:t>
      </w:r>
    </w:p>
    <w:sectPr w:rsidR="005E651D" w:rsidSect="0012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8EA"/>
    <w:multiLevelType w:val="hybridMultilevel"/>
    <w:tmpl w:val="C42C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13A"/>
    <w:multiLevelType w:val="hybridMultilevel"/>
    <w:tmpl w:val="120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1EF8"/>
    <w:multiLevelType w:val="hybridMultilevel"/>
    <w:tmpl w:val="EFC29556"/>
    <w:lvl w:ilvl="0" w:tplc="0B6C7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13F84"/>
    <w:multiLevelType w:val="hybridMultilevel"/>
    <w:tmpl w:val="B4EA1E58"/>
    <w:lvl w:ilvl="0" w:tplc="181AE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82342"/>
    <w:multiLevelType w:val="hybridMultilevel"/>
    <w:tmpl w:val="041E3DF6"/>
    <w:lvl w:ilvl="0" w:tplc="20523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34B48"/>
    <w:multiLevelType w:val="hybridMultilevel"/>
    <w:tmpl w:val="B1A80CE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61570E4F"/>
    <w:multiLevelType w:val="hybridMultilevel"/>
    <w:tmpl w:val="4B0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96359"/>
    <w:multiLevelType w:val="hybridMultilevel"/>
    <w:tmpl w:val="12E2C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55427"/>
    <w:multiLevelType w:val="hybridMultilevel"/>
    <w:tmpl w:val="0B704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303FB"/>
    <w:multiLevelType w:val="hybridMultilevel"/>
    <w:tmpl w:val="CBA6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660E"/>
    <w:multiLevelType w:val="hybridMultilevel"/>
    <w:tmpl w:val="D40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25A6"/>
    <w:rsid w:val="000A25A6"/>
    <w:rsid w:val="001242CD"/>
    <w:rsid w:val="001665D7"/>
    <w:rsid w:val="0021243E"/>
    <w:rsid w:val="002E7D22"/>
    <w:rsid w:val="003173D5"/>
    <w:rsid w:val="005E651D"/>
    <w:rsid w:val="00822149"/>
    <w:rsid w:val="009B3EA4"/>
    <w:rsid w:val="00A06470"/>
    <w:rsid w:val="00A418E2"/>
    <w:rsid w:val="00A517AE"/>
    <w:rsid w:val="00A94BDB"/>
    <w:rsid w:val="00B13BA2"/>
    <w:rsid w:val="00DA43BE"/>
    <w:rsid w:val="00E057D1"/>
    <w:rsid w:val="00E7217C"/>
    <w:rsid w:val="00FB5FD8"/>
    <w:rsid w:val="00FB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2011-01-13T00:50:00Z</cp:lastPrinted>
  <dcterms:created xsi:type="dcterms:W3CDTF">2011-01-25T18:31:00Z</dcterms:created>
  <dcterms:modified xsi:type="dcterms:W3CDTF">2011-01-25T18:31:00Z</dcterms:modified>
</cp:coreProperties>
</file>