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9" w:rsidRDefault="00653936">
      <w:r>
        <w:t>Power Standard 7.6</w:t>
      </w:r>
    </w:p>
    <w:p w:rsidR="00653936" w:rsidRDefault="00653936">
      <w:r>
        <w:t>Post Formative Assessment</w:t>
      </w:r>
    </w:p>
    <w:p w:rsidR="00653936" w:rsidRDefault="00653936">
      <w:r>
        <w:t>Read the poem “The Eagle” by Lord Alfred Tennyson and answer the questions that follow.</w:t>
      </w:r>
    </w:p>
    <w:p w:rsidR="008B4C37" w:rsidRPr="008B4C37" w:rsidRDefault="008B4C37">
      <w:pPr>
        <w:rPr>
          <w:b/>
        </w:rPr>
      </w:pPr>
      <w:r w:rsidRPr="008B4C37">
        <w:rPr>
          <w:b/>
        </w:rPr>
        <w:t>The Eagle</w:t>
      </w:r>
    </w:p>
    <w:p w:rsidR="00653936" w:rsidRDefault="008B4C37">
      <w:pPr>
        <w:rPr>
          <w:i/>
        </w:rPr>
      </w:pPr>
      <w:r>
        <w:rPr>
          <w:vertAlign w:val="superscript"/>
        </w:rPr>
        <w:t>1</w:t>
      </w:r>
      <w:r w:rsidR="00653936">
        <w:rPr>
          <w:i/>
        </w:rPr>
        <w:t>He clasps the crag with hooked hands;</w:t>
      </w:r>
      <w:r w:rsidR="00653936">
        <w:rPr>
          <w:i/>
        </w:rPr>
        <w:br/>
      </w:r>
      <w:r>
        <w:rPr>
          <w:vertAlign w:val="superscript"/>
        </w:rPr>
        <w:t>2</w:t>
      </w:r>
      <w:r w:rsidR="00653936">
        <w:rPr>
          <w:i/>
        </w:rPr>
        <w:t>Close to the sun in lonely lands,</w:t>
      </w:r>
      <w:r w:rsidR="00653936">
        <w:rPr>
          <w:i/>
        </w:rPr>
        <w:br/>
      </w:r>
      <w:r>
        <w:rPr>
          <w:vertAlign w:val="superscript"/>
        </w:rPr>
        <w:t>3</w:t>
      </w:r>
      <w:r w:rsidR="00653936">
        <w:rPr>
          <w:i/>
        </w:rPr>
        <w:t>Ring’d with the azure world, he stands.</w:t>
      </w:r>
    </w:p>
    <w:p w:rsidR="00653936" w:rsidRDefault="008B4C37">
      <w:pPr>
        <w:rPr>
          <w:i/>
        </w:rPr>
      </w:pPr>
      <w:r>
        <w:rPr>
          <w:vertAlign w:val="superscript"/>
        </w:rPr>
        <w:t>4</w:t>
      </w:r>
      <w:r w:rsidR="00653936">
        <w:rPr>
          <w:i/>
        </w:rPr>
        <w:t>The wrinkled sea beneath him crawls;</w:t>
      </w:r>
      <w:r w:rsidR="00653936">
        <w:rPr>
          <w:i/>
        </w:rPr>
        <w:br/>
      </w:r>
      <w:r>
        <w:rPr>
          <w:vertAlign w:val="superscript"/>
        </w:rPr>
        <w:t>5</w:t>
      </w:r>
      <w:r w:rsidR="00653936">
        <w:rPr>
          <w:i/>
        </w:rPr>
        <w:t>He watches from his mountain walls,</w:t>
      </w:r>
      <w:r w:rsidR="00653936">
        <w:rPr>
          <w:i/>
        </w:rPr>
        <w:br/>
      </w:r>
      <w:r>
        <w:rPr>
          <w:vertAlign w:val="superscript"/>
        </w:rPr>
        <w:t>6</w:t>
      </w:r>
      <w:r w:rsidR="00653936">
        <w:rPr>
          <w:i/>
        </w:rPr>
        <w:t>And like a thunderbolt he falls.</w:t>
      </w:r>
    </w:p>
    <w:p w:rsidR="008B4C37" w:rsidRDefault="008B4C37" w:rsidP="008B4C37">
      <w:pPr>
        <w:pStyle w:val="ListParagraph"/>
        <w:numPr>
          <w:ilvl w:val="0"/>
          <w:numId w:val="2"/>
        </w:numPr>
      </w:pPr>
      <w:r>
        <w:t>Which line from the poem contains alliteration?</w:t>
      </w:r>
    </w:p>
    <w:p w:rsidR="008B4C37" w:rsidRDefault="008B4C37" w:rsidP="008B4C37">
      <w:pPr>
        <w:pStyle w:val="ListParagraph"/>
        <w:numPr>
          <w:ilvl w:val="0"/>
          <w:numId w:val="3"/>
        </w:numPr>
      </w:pPr>
      <w:r>
        <w:t>Line 6</w:t>
      </w:r>
    </w:p>
    <w:p w:rsidR="008B4C37" w:rsidRDefault="008B4C37" w:rsidP="008B4C37">
      <w:pPr>
        <w:pStyle w:val="ListParagraph"/>
        <w:numPr>
          <w:ilvl w:val="0"/>
          <w:numId w:val="3"/>
        </w:numPr>
      </w:pPr>
      <w:r>
        <w:t>Line 4</w:t>
      </w:r>
    </w:p>
    <w:p w:rsidR="008B4C37" w:rsidRDefault="008B4C37" w:rsidP="008B4C37">
      <w:pPr>
        <w:pStyle w:val="ListParagraph"/>
        <w:numPr>
          <w:ilvl w:val="0"/>
          <w:numId w:val="3"/>
        </w:numPr>
      </w:pPr>
      <w:r>
        <w:t>Line 3</w:t>
      </w:r>
    </w:p>
    <w:p w:rsidR="008B4C37" w:rsidRDefault="008B4C37" w:rsidP="008B4C37">
      <w:pPr>
        <w:pStyle w:val="ListParagraph"/>
        <w:numPr>
          <w:ilvl w:val="0"/>
          <w:numId w:val="3"/>
        </w:numPr>
      </w:pPr>
      <w:r>
        <w:t>Line 1</w:t>
      </w:r>
    </w:p>
    <w:p w:rsidR="008B4C37" w:rsidRDefault="008B4C37" w:rsidP="008B4C37">
      <w:pPr>
        <w:pStyle w:val="ListParagraph"/>
        <w:ind w:left="1080"/>
      </w:pPr>
    </w:p>
    <w:p w:rsidR="008B4C37" w:rsidRDefault="008B4C37" w:rsidP="008B4C37">
      <w:pPr>
        <w:pStyle w:val="ListParagraph"/>
        <w:numPr>
          <w:ilvl w:val="0"/>
          <w:numId w:val="2"/>
        </w:numPr>
      </w:pPr>
      <w:r>
        <w:t xml:space="preserve">Write a line from the poem that is an example of personification and explain why it is personification.  </w:t>
      </w:r>
    </w:p>
    <w:p w:rsidR="008B4C37" w:rsidRDefault="008B4C37" w:rsidP="008B4C3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C58">
        <w:t>______________________________________________________________________________</w:t>
      </w:r>
    </w:p>
    <w:p w:rsidR="00FE3C58" w:rsidRDefault="00FE3C58" w:rsidP="00FE3C58"/>
    <w:p w:rsidR="00FE3C58" w:rsidRDefault="00FE3C58" w:rsidP="00FE3C58">
      <w:r>
        <w:t>Read the following excerpt from E.B. White’s “Dog Around the Block” and answer the question that follows.</w:t>
      </w:r>
    </w:p>
    <w:p w:rsidR="00FE3C58" w:rsidRPr="00FE3C58" w:rsidRDefault="00FE3C58" w:rsidP="00FE3C58">
      <w:pPr>
        <w:rPr>
          <w:i/>
        </w:rPr>
      </w:pPr>
      <w:r>
        <w:rPr>
          <w:i/>
        </w:rPr>
        <w:t>Dog around the block, sniff,</w:t>
      </w:r>
      <w:r>
        <w:rPr>
          <w:i/>
        </w:rPr>
        <w:br/>
        <w:t>Hydrant sniffing, corner, grating,</w:t>
      </w:r>
      <w:r>
        <w:rPr>
          <w:i/>
        </w:rPr>
        <w:br/>
        <w:t>Sniffing, always, starting forward,</w:t>
      </w:r>
      <w:r>
        <w:rPr>
          <w:i/>
        </w:rPr>
        <w:br/>
        <w:t>Backward, dragging, sniffing backward,</w:t>
      </w:r>
      <w:r>
        <w:rPr>
          <w:i/>
        </w:rPr>
        <w:br/>
        <w:t>Leash at taut, leash at dangle,</w:t>
      </w:r>
      <w:r>
        <w:rPr>
          <w:i/>
        </w:rPr>
        <w:br/>
        <w:t>Leash in people’s feet entangle-</w:t>
      </w:r>
      <w:r w:rsidR="00E823BE">
        <w:rPr>
          <w:i/>
        </w:rPr>
        <w:t>-</w:t>
      </w:r>
    </w:p>
    <w:p w:rsidR="00FE3C58" w:rsidRDefault="00E823BE" w:rsidP="00FE3C58">
      <w:pPr>
        <w:pStyle w:val="ListParagraph"/>
        <w:numPr>
          <w:ilvl w:val="0"/>
          <w:numId w:val="2"/>
        </w:numPr>
      </w:pPr>
      <w:r>
        <w:lastRenderedPageBreak/>
        <w:t>Which of the following literary devices is used most often in the poem?</w:t>
      </w:r>
    </w:p>
    <w:p w:rsidR="00E823BE" w:rsidRDefault="00E823BE" w:rsidP="00E823BE">
      <w:pPr>
        <w:pStyle w:val="ListParagraph"/>
        <w:numPr>
          <w:ilvl w:val="0"/>
          <w:numId w:val="4"/>
        </w:numPr>
      </w:pPr>
      <w:r>
        <w:t>simile</w:t>
      </w:r>
    </w:p>
    <w:p w:rsidR="00E823BE" w:rsidRDefault="00E823BE" w:rsidP="00E823BE">
      <w:pPr>
        <w:pStyle w:val="ListParagraph"/>
        <w:numPr>
          <w:ilvl w:val="0"/>
          <w:numId w:val="4"/>
        </w:numPr>
      </w:pPr>
      <w:r>
        <w:t>metaphor</w:t>
      </w:r>
    </w:p>
    <w:p w:rsidR="00E823BE" w:rsidRDefault="00E823BE" w:rsidP="00E823BE">
      <w:pPr>
        <w:pStyle w:val="ListParagraph"/>
        <w:numPr>
          <w:ilvl w:val="0"/>
          <w:numId w:val="4"/>
        </w:numPr>
      </w:pPr>
      <w:r>
        <w:t xml:space="preserve">onomatopoeia </w:t>
      </w:r>
    </w:p>
    <w:p w:rsidR="00E823BE" w:rsidRDefault="00E823BE" w:rsidP="00E823BE">
      <w:pPr>
        <w:pStyle w:val="ListParagraph"/>
        <w:numPr>
          <w:ilvl w:val="0"/>
          <w:numId w:val="4"/>
        </w:numPr>
      </w:pPr>
      <w:r>
        <w:t>hyperbole</w:t>
      </w:r>
    </w:p>
    <w:p w:rsidR="00E823BE" w:rsidRDefault="00E823BE" w:rsidP="00E823BE">
      <w:r>
        <w:t>Read the following passage and answer the question.</w:t>
      </w:r>
    </w:p>
    <w:p w:rsidR="00E823BE" w:rsidRDefault="00E823BE" w:rsidP="00E823BE">
      <w:pPr>
        <w:ind w:firstLine="720"/>
      </w:pPr>
      <w:r>
        <w:t>My brain was</w:t>
      </w:r>
      <w:r w:rsidRPr="00E823BE">
        <w:t xml:space="preserve"> ready to explode.  My teacher</w:t>
      </w:r>
      <w:r>
        <w:t>s had given</w:t>
      </w:r>
      <w:r w:rsidRPr="00E823BE">
        <w:t xml:space="preserve"> me a mill</w:t>
      </w:r>
      <w:r>
        <w:t>ion homework assignments</w:t>
      </w:r>
      <w:r w:rsidRPr="00E823BE">
        <w:t xml:space="preserve">.  </w:t>
      </w:r>
      <w:r>
        <w:t xml:space="preserve">And even more hard tests.  There was no way I was ever going to get them all done.  My parents were going to kill me when they saw my report card.  </w:t>
      </w:r>
    </w:p>
    <w:p w:rsidR="00E823BE" w:rsidRDefault="00E823BE" w:rsidP="00E823BE">
      <w:pPr>
        <w:pStyle w:val="ListParagraph"/>
        <w:numPr>
          <w:ilvl w:val="0"/>
          <w:numId w:val="2"/>
        </w:numPr>
      </w:pPr>
      <w:r>
        <w:t>Which of the following literary devices is used most often in the passage above?</w:t>
      </w:r>
    </w:p>
    <w:p w:rsidR="00E823BE" w:rsidRDefault="00E823BE" w:rsidP="00E823BE">
      <w:pPr>
        <w:pStyle w:val="ListParagraph"/>
        <w:numPr>
          <w:ilvl w:val="0"/>
          <w:numId w:val="5"/>
        </w:numPr>
      </w:pPr>
      <w:r>
        <w:t>simile</w:t>
      </w:r>
    </w:p>
    <w:p w:rsidR="00E823BE" w:rsidRDefault="00E823BE" w:rsidP="00E823BE">
      <w:pPr>
        <w:pStyle w:val="ListParagraph"/>
        <w:numPr>
          <w:ilvl w:val="0"/>
          <w:numId w:val="5"/>
        </w:numPr>
      </w:pPr>
      <w:r>
        <w:t>metaphor</w:t>
      </w:r>
    </w:p>
    <w:p w:rsidR="00E823BE" w:rsidRDefault="00E823BE" w:rsidP="00E823BE">
      <w:pPr>
        <w:pStyle w:val="ListParagraph"/>
        <w:numPr>
          <w:ilvl w:val="0"/>
          <w:numId w:val="5"/>
        </w:numPr>
      </w:pPr>
      <w:r>
        <w:t>onomatopoeia</w:t>
      </w:r>
    </w:p>
    <w:p w:rsidR="00E823BE" w:rsidRDefault="00E823BE" w:rsidP="00E823BE">
      <w:pPr>
        <w:pStyle w:val="ListParagraph"/>
        <w:numPr>
          <w:ilvl w:val="0"/>
          <w:numId w:val="5"/>
        </w:numPr>
      </w:pPr>
      <w:r>
        <w:t>hyperbole</w:t>
      </w:r>
    </w:p>
    <w:p w:rsidR="00D659F9" w:rsidRDefault="00D659F9" w:rsidP="00D659F9">
      <w:r>
        <w:t>Read the following passage from “Exploring the Titanic”</w:t>
      </w:r>
      <w:r w:rsidR="00625770">
        <w:t>, a nonfiction story</w:t>
      </w:r>
      <w:r>
        <w:t xml:space="preserve"> by Robert D. Ballard and answer question</w:t>
      </w:r>
      <w:r w:rsidR="00625770">
        <w:t>s</w:t>
      </w:r>
      <w:r>
        <w:t xml:space="preserve"> 5</w:t>
      </w:r>
      <w:r w:rsidR="00625770">
        <w:t xml:space="preserve"> and 6</w:t>
      </w:r>
      <w:r>
        <w:t>.</w:t>
      </w:r>
    </w:p>
    <w:p w:rsidR="00C67F14" w:rsidRDefault="00D659F9" w:rsidP="00D659F9">
      <w:pPr>
        <w:rPr>
          <w:u w:val="single"/>
        </w:rPr>
      </w:pPr>
      <w:r>
        <w:tab/>
        <w:t xml:space="preserve">In 1907, nearly ten years after </w:t>
      </w:r>
      <w:r>
        <w:rPr>
          <w:i/>
        </w:rPr>
        <w:t>The Wreck of the Titan</w:t>
      </w:r>
      <w:r>
        <w:t xml:space="preserve"> was written, two men began making plans to build a real Titanic ship.  At a London dinner party, as they relaxed over coffee and cigars, J. Bruce Ismay, president of the White Star Line of passenger ships, and Lord</w:t>
      </w:r>
      <w:r w:rsidR="00625770">
        <w:t xml:space="preserve"> Pirrie, chairman of Harland &amp;</w:t>
      </w:r>
      <w:r>
        <w:t xml:space="preserve"> Wolff Shipbuilders, discussed the plan to build three enormous ocean liners.  </w:t>
      </w:r>
      <w:r w:rsidR="00C67F14">
        <w:t>Their goal was to give the White Star Line a competitive edge in the Atlantic passenger trade with several gigantic ships whose accommodations would be the last word in comfort and elegance.</w:t>
      </w:r>
      <w:r w:rsidR="00C67F14">
        <w:br/>
      </w:r>
      <w:r w:rsidR="00C67F14">
        <w:tab/>
        <w:t xml:space="preserve">The two men certainly dreamed on a grand scale.  </w:t>
      </w:r>
      <w:r w:rsidR="00625770">
        <w:rPr>
          <w:vertAlign w:val="superscript"/>
        </w:rPr>
        <w:t>1</w:t>
      </w:r>
      <w:r w:rsidR="00C67F14" w:rsidRPr="00625770">
        <w:rPr>
          <w:u w:val="single"/>
        </w:rPr>
        <w:t>When these floating palaces were finally built, they were so much bigger than other ships</w:t>
      </w:r>
      <w:r w:rsidR="00C67F14">
        <w:t xml:space="preserve"> that new docks had to be built on each side of the Atlantic to service them.  Four years after that London dinner party, the</w:t>
      </w:r>
      <w:r w:rsidR="00625770">
        <w:t xml:space="preserve"> first of these huge liners, the </w:t>
      </w:r>
      <w:r w:rsidR="00625770" w:rsidRPr="00625770">
        <w:rPr>
          <w:i/>
        </w:rPr>
        <w:t>Olympic</w:t>
      </w:r>
      <w:r w:rsidR="00625770">
        <w:t>, safely completed her maiden voyage.</w:t>
      </w:r>
      <w:r w:rsidR="00625770">
        <w:br/>
      </w:r>
      <w:r w:rsidR="00625770">
        <w:tab/>
        <w:t xml:space="preserve">On May 31, 1911, the hull of the </w:t>
      </w:r>
      <w:r w:rsidR="00625770">
        <w:rPr>
          <w:i/>
        </w:rPr>
        <w:t>Titanic</w:t>
      </w:r>
      <w:r w:rsidR="00625770">
        <w:t xml:space="preserve"> was launched at the Harland &amp; Wolff shipyards in Belfast, Ireland </w:t>
      </w:r>
      <w:r w:rsidR="00625770" w:rsidRPr="00625770">
        <w:t>before a cheering crowd of 100,000</w:t>
      </w:r>
      <w:r w:rsidR="00625770">
        <w:t xml:space="preserve">.  </w:t>
      </w:r>
      <w:r w:rsidR="00625770">
        <w:rPr>
          <w:vertAlign w:val="superscript"/>
        </w:rPr>
        <w:t>2</w:t>
      </w:r>
      <w:r w:rsidR="00625770" w:rsidRPr="00625770">
        <w:rPr>
          <w:u w:val="single"/>
        </w:rPr>
        <w:t>Bands played, and people came from miles around to see this great wonder of the sea…</w:t>
      </w:r>
    </w:p>
    <w:p w:rsidR="00625770" w:rsidRDefault="00625770" w:rsidP="00625770">
      <w:pPr>
        <w:pStyle w:val="ListParagraph"/>
        <w:numPr>
          <w:ilvl w:val="0"/>
          <w:numId w:val="2"/>
        </w:numPr>
      </w:pPr>
      <w:r>
        <w:t>Line 1 from the passage contains which one of the following literary devices?</w:t>
      </w:r>
    </w:p>
    <w:p w:rsidR="00106B95" w:rsidRDefault="00106B95" w:rsidP="00106B95">
      <w:pPr>
        <w:pStyle w:val="ListParagraph"/>
        <w:numPr>
          <w:ilvl w:val="0"/>
          <w:numId w:val="7"/>
        </w:numPr>
      </w:pPr>
      <w:r>
        <w:t>simile</w:t>
      </w:r>
    </w:p>
    <w:p w:rsidR="00106B95" w:rsidRDefault="00106B95" w:rsidP="00106B95">
      <w:pPr>
        <w:pStyle w:val="ListParagraph"/>
        <w:numPr>
          <w:ilvl w:val="0"/>
          <w:numId w:val="7"/>
        </w:numPr>
      </w:pPr>
      <w:r>
        <w:t>metaphor</w:t>
      </w:r>
    </w:p>
    <w:p w:rsidR="00106B95" w:rsidRDefault="00106B95" w:rsidP="00106B95">
      <w:pPr>
        <w:pStyle w:val="ListParagraph"/>
        <w:numPr>
          <w:ilvl w:val="0"/>
          <w:numId w:val="7"/>
        </w:numPr>
      </w:pPr>
      <w:r>
        <w:t>onomatopoeia</w:t>
      </w:r>
    </w:p>
    <w:p w:rsidR="00106B95" w:rsidRDefault="00106B95" w:rsidP="00106B95">
      <w:pPr>
        <w:pStyle w:val="ListParagraph"/>
        <w:numPr>
          <w:ilvl w:val="0"/>
          <w:numId w:val="7"/>
        </w:numPr>
      </w:pPr>
      <w:r>
        <w:t>hyperbole</w:t>
      </w:r>
    </w:p>
    <w:p w:rsidR="00106B95" w:rsidRDefault="00106B95" w:rsidP="00106B95">
      <w:pPr>
        <w:pStyle w:val="ListParagraph"/>
        <w:ind w:left="1080"/>
      </w:pPr>
    </w:p>
    <w:p w:rsidR="00106B95" w:rsidRDefault="00AD1EA5" w:rsidP="00106B95">
      <w:pPr>
        <w:pStyle w:val="ListParagraph"/>
        <w:numPr>
          <w:ilvl w:val="0"/>
          <w:numId w:val="2"/>
        </w:numPr>
      </w:pPr>
      <w:r>
        <w:t xml:space="preserve">Explain why </w:t>
      </w:r>
      <w:r w:rsidR="00E5067A">
        <w:t>line 2</w:t>
      </w:r>
      <w:r w:rsidR="005D5D4B">
        <w:t xml:space="preserve"> fro</w:t>
      </w:r>
      <w:r>
        <w:t>m the passage is or is not an example of</w:t>
      </w:r>
      <w:r w:rsidR="005D5D4B">
        <w:t xml:space="preserve"> hyperbole</w:t>
      </w:r>
      <w:r w:rsidR="00106B95">
        <w:t xml:space="preserve">.  </w:t>
      </w:r>
    </w:p>
    <w:p w:rsidR="00106B95" w:rsidRPr="00625770" w:rsidRDefault="00106B95" w:rsidP="00106B95">
      <w:pPr>
        <w:pStyle w:val="ListParagraph"/>
      </w:pPr>
      <w:r>
        <w:t>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3BE" w:rsidRDefault="00E823BE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8E15B5" w:rsidRDefault="008E15B5" w:rsidP="00E823BE"/>
    <w:p w:rsidR="00E823BE" w:rsidRDefault="00E823BE" w:rsidP="00E823BE">
      <w:r>
        <w:lastRenderedPageBreak/>
        <w:t>Power Standard 7.6</w:t>
      </w:r>
    </w:p>
    <w:p w:rsidR="00E823BE" w:rsidRDefault="00E823BE" w:rsidP="00E823BE">
      <w:r>
        <w:t xml:space="preserve">Post Formative Assessment </w:t>
      </w:r>
    </w:p>
    <w:p w:rsidR="00E823BE" w:rsidRDefault="00E823BE" w:rsidP="00E823BE">
      <w:r>
        <w:t>Scoring Guide</w:t>
      </w:r>
    </w:p>
    <w:p w:rsidR="00E823BE" w:rsidRDefault="00E823BE" w:rsidP="00E823BE">
      <w:pPr>
        <w:pStyle w:val="ListParagraph"/>
        <w:numPr>
          <w:ilvl w:val="0"/>
          <w:numId w:val="6"/>
        </w:numPr>
      </w:pPr>
      <w:r>
        <w:t>D (R2B- Figurative Language)</w:t>
      </w:r>
    </w:p>
    <w:p w:rsidR="00E823BE" w:rsidRDefault="00E823BE" w:rsidP="00E823BE">
      <w:pPr>
        <w:pStyle w:val="ListParagraph"/>
        <w:numPr>
          <w:ilvl w:val="0"/>
          <w:numId w:val="6"/>
        </w:numPr>
      </w:pPr>
      <w:r>
        <w:t>Constructed Response Scoring Guide (R2B- Figurative Language)</w:t>
      </w:r>
    </w:p>
    <w:p w:rsidR="008E15B5" w:rsidRDefault="008E15B5" w:rsidP="008E15B5">
      <w:pPr>
        <w:pStyle w:val="ListParagraph"/>
        <w:ind w:left="2160" w:hanging="1440"/>
      </w:pPr>
      <w:r>
        <w:t xml:space="preserve">2 Points- </w:t>
      </w:r>
      <w:r>
        <w:tab/>
        <w:t>Response includes correct example of a line that has personification AND a logical explanation which may or may not include the definition.</w:t>
      </w:r>
    </w:p>
    <w:p w:rsidR="008E15B5" w:rsidRDefault="008E15B5" w:rsidP="008E15B5">
      <w:pPr>
        <w:pStyle w:val="ListParagraph"/>
        <w:ind w:left="2160" w:hanging="1440"/>
      </w:pPr>
      <w:r>
        <w:t>1 Point-</w:t>
      </w:r>
      <w:r>
        <w:tab/>
        <w:t xml:space="preserve">Response includes correct example of a line that has personification OR a logical explanation which may or may not include the definition.  </w:t>
      </w:r>
    </w:p>
    <w:p w:rsidR="008E15B5" w:rsidRDefault="008E15B5" w:rsidP="008E15B5">
      <w:pPr>
        <w:pStyle w:val="ListParagraph"/>
        <w:ind w:left="2160" w:hanging="1440"/>
      </w:pPr>
      <w:r>
        <w:t xml:space="preserve">0 Points- </w:t>
      </w:r>
      <w:r>
        <w:tab/>
        <w:t xml:space="preserve">Response gives incorrect example of personification, may give the wrong definition of personification, OR gives illogical explanation only.  </w:t>
      </w:r>
    </w:p>
    <w:p w:rsidR="008E15B5" w:rsidRDefault="008E15B5" w:rsidP="008E15B5">
      <w:pPr>
        <w:pStyle w:val="ListParagraph"/>
        <w:ind w:left="2160" w:hanging="1440"/>
      </w:pPr>
      <w:r>
        <w:t>Examples of a 2 Point Response:</w:t>
      </w:r>
    </w:p>
    <w:p w:rsidR="006B37E5" w:rsidRDefault="006B37E5" w:rsidP="008E15B5">
      <w:pPr>
        <w:pStyle w:val="ListParagraph"/>
        <w:ind w:left="2160" w:hanging="1440"/>
      </w:pPr>
    </w:p>
    <w:p w:rsidR="008E15B5" w:rsidRDefault="006B37E5" w:rsidP="008E15B5">
      <w:pPr>
        <w:pStyle w:val="ListParagraph"/>
        <w:numPr>
          <w:ilvl w:val="0"/>
          <w:numId w:val="8"/>
        </w:numPr>
      </w:pPr>
      <w:r>
        <w:t>Line number 4 in the poem is an example of personification because people can be wrinkled like the sea in the poem.</w:t>
      </w:r>
    </w:p>
    <w:p w:rsidR="006B37E5" w:rsidRDefault="006B37E5" w:rsidP="008E15B5">
      <w:pPr>
        <w:pStyle w:val="ListParagraph"/>
        <w:numPr>
          <w:ilvl w:val="0"/>
          <w:numId w:val="8"/>
        </w:numPr>
      </w:pPr>
      <w:r>
        <w:t>Line number 4 in the poem is an example of personification because people can crawl like the poem says the sea does.</w:t>
      </w:r>
    </w:p>
    <w:p w:rsidR="006B37E5" w:rsidRDefault="006B37E5" w:rsidP="006B37E5">
      <w:pPr>
        <w:ind w:left="720"/>
      </w:pPr>
      <w:r>
        <w:t>Examples of a 1 Point Response:</w:t>
      </w:r>
    </w:p>
    <w:p w:rsidR="006B37E5" w:rsidRDefault="006B37E5" w:rsidP="006B37E5">
      <w:pPr>
        <w:pStyle w:val="ListParagraph"/>
        <w:numPr>
          <w:ilvl w:val="0"/>
          <w:numId w:val="9"/>
        </w:numPr>
      </w:pPr>
      <w:r>
        <w:t>Line number 1 is an example of personification.</w:t>
      </w:r>
    </w:p>
    <w:p w:rsidR="006B37E5" w:rsidRDefault="006B37E5" w:rsidP="006B37E5">
      <w:pPr>
        <w:pStyle w:val="ListParagraph"/>
        <w:numPr>
          <w:ilvl w:val="0"/>
          <w:numId w:val="9"/>
        </w:numPr>
      </w:pPr>
      <w:r>
        <w:t>Personification is giving human qualities to objects or animals.</w:t>
      </w:r>
    </w:p>
    <w:p w:rsidR="006B37E5" w:rsidRDefault="006B37E5" w:rsidP="006B37E5">
      <w:pPr>
        <w:ind w:left="720"/>
      </w:pPr>
      <w:r>
        <w:t>Examples of a 0 Point Response:</w:t>
      </w:r>
    </w:p>
    <w:p w:rsidR="006B37E5" w:rsidRDefault="006B37E5" w:rsidP="006B37E5">
      <w:pPr>
        <w:pStyle w:val="ListParagraph"/>
        <w:numPr>
          <w:ilvl w:val="0"/>
          <w:numId w:val="10"/>
        </w:numPr>
      </w:pPr>
      <w:r>
        <w:t>I don’t know what personification is.</w:t>
      </w:r>
    </w:p>
    <w:p w:rsidR="006B37E5" w:rsidRDefault="006B37E5" w:rsidP="006B37E5">
      <w:pPr>
        <w:pStyle w:val="ListParagraph"/>
        <w:numPr>
          <w:ilvl w:val="0"/>
          <w:numId w:val="10"/>
        </w:numPr>
      </w:pPr>
      <w:r>
        <w:t>Personification has something to do with people.</w:t>
      </w:r>
    </w:p>
    <w:p w:rsidR="006B37E5" w:rsidRDefault="006B37E5" w:rsidP="006B37E5">
      <w:pPr>
        <w:pStyle w:val="ListParagraph"/>
        <w:ind w:left="1440"/>
      </w:pPr>
    </w:p>
    <w:p w:rsidR="00E823BE" w:rsidRDefault="00E823BE" w:rsidP="00E823BE">
      <w:pPr>
        <w:pStyle w:val="ListParagraph"/>
        <w:numPr>
          <w:ilvl w:val="0"/>
          <w:numId w:val="6"/>
        </w:numPr>
      </w:pPr>
      <w:r>
        <w:t>C (R2B- Figurative Language)</w:t>
      </w:r>
    </w:p>
    <w:p w:rsidR="00E823BE" w:rsidRDefault="00E823BE" w:rsidP="00E823BE">
      <w:pPr>
        <w:pStyle w:val="ListParagraph"/>
        <w:numPr>
          <w:ilvl w:val="0"/>
          <w:numId w:val="6"/>
        </w:numPr>
      </w:pPr>
      <w:r>
        <w:t>D (R2B- Hyperbole)</w:t>
      </w:r>
    </w:p>
    <w:p w:rsidR="00106B95" w:rsidRDefault="00106B95" w:rsidP="00E823BE">
      <w:pPr>
        <w:pStyle w:val="ListParagraph"/>
        <w:numPr>
          <w:ilvl w:val="0"/>
          <w:numId w:val="6"/>
        </w:numPr>
      </w:pPr>
      <w:r>
        <w:t>B (R2B- Figurative Language)</w:t>
      </w:r>
    </w:p>
    <w:p w:rsidR="00106B95" w:rsidRDefault="00106B95" w:rsidP="00E823BE">
      <w:pPr>
        <w:pStyle w:val="ListParagraph"/>
        <w:numPr>
          <w:ilvl w:val="0"/>
          <w:numId w:val="6"/>
        </w:numPr>
      </w:pPr>
      <w:r>
        <w:t>Constructed Response Scoring Guide (R2B- Hyperbole)</w:t>
      </w:r>
    </w:p>
    <w:p w:rsidR="00E5067A" w:rsidRDefault="00AD1EA5" w:rsidP="00AD1EA5">
      <w:pPr>
        <w:pStyle w:val="ListParagraph"/>
        <w:ind w:left="2160" w:hanging="1440"/>
      </w:pPr>
      <w:r>
        <w:t xml:space="preserve">2 Points- </w:t>
      </w:r>
      <w:r>
        <w:tab/>
        <w:t>Response correctly identifies the example as NOT hyperbole AND gives a logical explanation, which may or may not include a definition.</w:t>
      </w:r>
    </w:p>
    <w:p w:rsidR="00AD1EA5" w:rsidRDefault="00AD1EA5" w:rsidP="00AD1EA5">
      <w:pPr>
        <w:pStyle w:val="ListParagraph"/>
        <w:ind w:left="2160" w:hanging="1440"/>
      </w:pPr>
      <w:r>
        <w:t xml:space="preserve">1 Point- </w:t>
      </w:r>
      <w:r>
        <w:tab/>
        <w:t xml:space="preserve">Response correctly </w:t>
      </w:r>
      <w:r w:rsidR="00E70528">
        <w:t xml:space="preserve">identifies the example as NOT hyperbole.  </w:t>
      </w:r>
    </w:p>
    <w:p w:rsidR="00E70528" w:rsidRDefault="00E70528" w:rsidP="00AD1EA5">
      <w:pPr>
        <w:pStyle w:val="ListParagraph"/>
        <w:ind w:left="2160" w:hanging="1440"/>
      </w:pPr>
      <w:r>
        <w:t>0 Points-</w:t>
      </w:r>
      <w:r>
        <w:tab/>
        <w:t xml:space="preserve">Response only includes explanation or definition of hyperbole OR identifies the example as hyperbole.  </w:t>
      </w:r>
    </w:p>
    <w:p w:rsidR="00E70528" w:rsidRDefault="00E70528" w:rsidP="00AD1EA5">
      <w:pPr>
        <w:pStyle w:val="ListParagraph"/>
        <w:ind w:left="2160" w:hanging="1440"/>
      </w:pPr>
      <w:r>
        <w:t>Example of a 2 Point Response:</w:t>
      </w:r>
    </w:p>
    <w:p w:rsidR="00E70528" w:rsidRDefault="00E70528" w:rsidP="00E70528">
      <w:pPr>
        <w:pStyle w:val="ListParagraph"/>
        <w:numPr>
          <w:ilvl w:val="0"/>
          <w:numId w:val="11"/>
        </w:numPr>
      </w:pPr>
      <w:r>
        <w:t>Line 2 in the passage is not an example of hyperbole because the passage is non-fiction and the facts are true.</w:t>
      </w:r>
    </w:p>
    <w:p w:rsidR="00E70528" w:rsidRDefault="00E70528" w:rsidP="00E70528">
      <w:pPr>
        <w:ind w:left="720"/>
      </w:pPr>
      <w:r>
        <w:lastRenderedPageBreak/>
        <w:t>Example of a 1 Point Response:</w:t>
      </w:r>
    </w:p>
    <w:p w:rsidR="00E70528" w:rsidRDefault="00E70528" w:rsidP="00E70528">
      <w:pPr>
        <w:pStyle w:val="ListParagraph"/>
        <w:numPr>
          <w:ilvl w:val="0"/>
          <w:numId w:val="11"/>
        </w:numPr>
      </w:pPr>
      <w:r>
        <w:t>Line 2 of the passage is not an example of hyperbole.</w:t>
      </w:r>
    </w:p>
    <w:p w:rsidR="00E70528" w:rsidRDefault="00E70528" w:rsidP="00E70528">
      <w:pPr>
        <w:ind w:left="720"/>
      </w:pPr>
      <w:r>
        <w:t>Example of a 0 Point Response:</w:t>
      </w:r>
    </w:p>
    <w:p w:rsidR="00E70528" w:rsidRDefault="00E70528" w:rsidP="00E70528">
      <w:pPr>
        <w:pStyle w:val="ListParagraph"/>
        <w:numPr>
          <w:ilvl w:val="0"/>
          <w:numId w:val="11"/>
        </w:numPr>
      </w:pPr>
      <w:r>
        <w:t>A hyperbole is an exaggeration.</w:t>
      </w:r>
    </w:p>
    <w:p w:rsidR="00E70528" w:rsidRDefault="00E70528" w:rsidP="00E70528">
      <w:pPr>
        <w:pStyle w:val="ListParagraph"/>
        <w:numPr>
          <w:ilvl w:val="0"/>
          <w:numId w:val="11"/>
        </w:numPr>
      </w:pPr>
      <w:r>
        <w:t xml:space="preserve">Line 2 is an example of hyperbole because there is no possible way in 1911 that people could have traveled from miles around.  </w:t>
      </w:r>
    </w:p>
    <w:p w:rsidR="00E70528" w:rsidRDefault="00E70528" w:rsidP="00E70528"/>
    <w:p w:rsidR="006B37E5" w:rsidRPr="00E823BE" w:rsidRDefault="006B37E5" w:rsidP="006B37E5">
      <w:pPr>
        <w:pStyle w:val="ListParagraph"/>
      </w:pPr>
    </w:p>
    <w:p w:rsidR="00E823BE" w:rsidRPr="008B4C37" w:rsidRDefault="00E823BE" w:rsidP="00E823BE"/>
    <w:p w:rsidR="00653936" w:rsidRDefault="00653936"/>
    <w:sectPr w:rsidR="00653936" w:rsidSect="00EB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15"/>
    <w:multiLevelType w:val="hybridMultilevel"/>
    <w:tmpl w:val="D1D45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4B9"/>
    <w:multiLevelType w:val="hybridMultilevel"/>
    <w:tmpl w:val="4678C4BE"/>
    <w:lvl w:ilvl="0" w:tplc="31865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43A4C"/>
    <w:multiLevelType w:val="hybridMultilevel"/>
    <w:tmpl w:val="8C2C0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C18"/>
    <w:multiLevelType w:val="hybridMultilevel"/>
    <w:tmpl w:val="E4AE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567B1"/>
    <w:multiLevelType w:val="hybridMultilevel"/>
    <w:tmpl w:val="4D705882"/>
    <w:lvl w:ilvl="0" w:tplc="2F38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BD6B15"/>
    <w:multiLevelType w:val="hybridMultilevel"/>
    <w:tmpl w:val="9AEA8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516B"/>
    <w:multiLevelType w:val="hybridMultilevel"/>
    <w:tmpl w:val="83F24B1C"/>
    <w:lvl w:ilvl="0" w:tplc="78980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F261B1"/>
    <w:multiLevelType w:val="hybridMultilevel"/>
    <w:tmpl w:val="29D8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001CC"/>
    <w:multiLevelType w:val="hybridMultilevel"/>
    <w:tmpl w:val="22965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12372"/>
    <w:multiLevelType w:val="hybridMultilevel"/>
    <w:tmpl w:val="ED46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A5251F"/>
    <w:multiLevelType w:val="hybridMultilevel"/>
    <w:tmpl w:val="C978B9EC"/>
    <w:lvl w:ilvl="0" w:tplc="D7E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53936"/>
    <w:rsid w:val="00106B95"/>
    <w:rsid w:val="005D5D4B"/>
    <w:rsid w:val="00625770"/>
    <w:rsid w:val="00653936"/>
    <w:rsid w:val="006B37E5"/>
    <w:rsid w:val="008B4C37"/>
    <w:rsid w:val="008E15B5"/>
    <w:rsid w:val="00AD1EA5"/>
    <w:rsid w:val="00C67F14"/>
    <w:rsid w:val="00D659F9"/>
    <w:rsid w:val="00E5067A"/>
    <w:rsid w:val="00E70528"/>
    <w:rsid w:val="00E73E92"/>
    <w:rsid w:val="00E823BE"/>
    <w:rsid w:val="00EB78E9"/>
    <w:rsid w:val="00F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2011-01-13T22:50:00Z</dcterms:created>
  <dcterms:modified xsi:type="dcterms:W3CDTF">2011-01-14T00:59:00Z</dcterms:modified>
</cp:coreProperties>
</file>